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keepNext w:val="true"/>
        <w:keepLines/>
        <w:spacing w:before="480" w:after="240"/>
        <w:jc w:val="center"/>
        <w:rPr/>
      </w:pPr>
      <w:r>
        <w:rPr/>
        <w:t>Lezionario per la riunione pastorale del mercoledì</w:t>
      </w:r>
    </w:p>
    <w:tbl>
      <w:tblPr>
        <w:tblStyle w:val="Table"/>
        <w:tblW w:w="5000" w:type="pct"/>
        <w:jc w:val="left"/>
        <w:tblInd w:w="10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000" w:noVBand="0" w:noHBand="0" w:lastColumn="0" w:firstColumn="0" w:lastRow="0" w:firstRow="0"/>
      </w:tblPr>
      <w:tblGrid>
        <w:gridCol w:w="4679"/>
        <w:gridCol w:w="4680"/>
      </w:tblGrid>
      <w:tr>
        <w:trPr/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MERCOLEDÌ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DOMENICA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TESTO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RELATORE</w:t>
            </w:r>
          </w:p>
        </w:tc>
      </w:tr>
      <w:tr>
        <w:trPr/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15 maggio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19 maggio PENTECOSTE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Ezechiele 37,1-14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Tobias Brendel</w:t>
            </w:r>
          </w:p>
        </w:tc>
      </w:tr>
      <w:tr>
        <w:trPr/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22 maggio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26 maggio DOMENICA DELLA TRINITÀ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Efesini 1,3-14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Jean-Félix Kamba Nzolo</w:t>
            </w:r>
          </w:p>
        </w:tc>
      </w:tr>
      <w:tr>
        <w:trPr/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29 maggio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2 giugno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Geremia 23,16-29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LIBERO</w:t>
            </w:r>
          </w:p>
        </w:tc>
      </w:tr>
      <w:tr>
        <w:trPr/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5 giugno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9 giugno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Efesini 2,(11-16)17-22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LIBERO</w:t>
            </w:r>
          </w:p>
        </w:tc>
      </w:tr>
      <w:tr>
        <w:trPr/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12 giugno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1 giugno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Luca 15,1-3.11b-32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Maria Bonafede</w:t>
            </w:r>
          </w:p>
        </w:tc>
      </w:tr>
      <w:tr>
        <w:trPr/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19 giugno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23 giugno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I Samuele 24,1-20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b/>
                <w:bCs/>
                <w:kern w:val="0"/>
                <w:sz w:val="24"/>
                <w:szCs w:val="24"/>
                <w:lang w:val="en-US" w:eastAsia="en-US" w:bidi="ar-SA"/>
              </w:rPr>
              <w:t>LIBERO</w:t>
            </w:r>
          </w:p>
        </w:tc>
      </w:tr>
    </w:tbl>
    <w:p>
      <w:pPr>
        <w:pStyle w:val="TextBody"/>
        <w:spacing w:before="180" w:after="180"/>
        <w:rPr/>
      </w:pPr>
      <w:r>
        <w:rPr/>
        <w:t xml:space="preserve">HTML di </w:t>
      </w:r>
      <w:hyperlink r:id="rId2">
        <w:r>
          <w:rPr>
            <w:rStyle w:val="InternetLink"/>
          </w:rPr>
          <w:t>Giovanni Pistone</w:t>
        </w:r>
      </w:hyperlink>
      <w:r>
        <w:rPr/>
        <w:t>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SectionNumber" w:customStyle="1">
    <w:name w:val="Section Number"/>
    <w:basedOn w:val="BodyTextChar"/>
    <w:qFormat/>
    <w:rPr/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>
      <w:b/>
      <w:color w:val="008000"/>
    </w:rPr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>
      <w:color w:val="008000"/>
    </w:rPr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Title" w:customStyle="1">
    <w:name w:val="Abstract Title"/>
    <w:basedOn w:val="Normal"/>
    <w:next w:val="Abstract"/>
    <w:qFormat/>
    <w:pPr>
      <w:keepNext w:val="true"/>
      <w:keepLines/>
      <w:spacing w:before="300" w:after="0"/>
      <w:jc w:val="center"/>
    </w:pPr>
    <w:rPr>
      <w:b/>
      <w:color w:val="345A8A"/>
      <w:sz w:val="20"/>
      <w:szCs w:val="20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1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/>
        </w:tcBorders>
        <w:vAlign w:val="bottom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iovanni.pistone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LibreOffice/7.5.7.1$MacOSX_X86_64 LibreOffice_project/47eb0cf7efbacdee9b19ae25d6752381ede23126</Application>
  <AppVersion>15.0000</AppVersion>
  <Pages>1</Pages>
  <Words>66</Words>
  <Characters>379</Characters>
  <CharactersWithSpaces>415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2024-05-09T09:11:33Z</dcterms:created>
  <dc:creator/>
  <dc:description/>
  <dc:language>en-US</dc:language>
  <cp:lastModifiedBy/>
  <dcterms:modified xsi:type="dcterms:W3CDTF">2024-05-09T11:12:31Z</dcterms:modified>
  <cp:revision>1</cp:revision>
  <dc:subject/>
  <dc:title>Lezionario per la riunione pastorale del mercoledì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